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7DE3" w14:textId="77777777" w:rsidR="006533D6" w:rsidRDefault="006533D6" w:rsidP="00C42DE2">
      <w:pPr>
        <w:pStyle w:val="NormalWeb"/>
        <w:spacing w:before="0" w:beforeAutospacing="0" w:after="0" w:afterAutospacing="0"/>
        <w:jc w:val="center"/>
        <w:rPr>
          <w:rStyle w:val="Strong"/>
          <w:rFonts w:eastAsiaTheme="majorEastAsia"/>
          <w:sz w:val="22"/>
          <w:szCs w:val="22"/>
        </w:rPr>
      </w:pPr>
      <w:r w:rsidRPr="78CFA248">
        <w:rPr>
          <w:rStyle w:val="Strong"/>
          <w:rFonts w:eastAsiaTheme="majorEastAsia"/>
          <w:sz w:val="22"/>
          <w:szCs w:val="22"/>
        </w:rPr>
        <w:t>BARTON COUNTY, KANSAS</w:t>
      </w:r>
    </w:p>
    <w:p w14:paraId="2F471BD9" w14:textId="77777777" w:rsidR="006533D6" w:rsidRDefault="006533D6" w:rsidP="00C42DE2">
      <w:pPr>
        <w:pStyle w:val="NormalWeb"/>
        <w:spacing w:before="0" w:beforeAutospacing="0" w:after="0" w:afterAutospacing="0"/>
        <w:jc w:val="center"/>
        <w:rPr>
          <w:rStyle w:val="Strong"/>
          <w:rFonts w:eastAsiaTheme="majorEastAsia"/>
          <w:sz w:val="22"/>
          <w:szCs w:val="22"/>
        </w:rPr>
      </w:pPr>
      <w:r w:rsidRPr="78CFA248">
        <w:rPr>
          <w:rStyle w:val="Strong"/>
          <w:rFonts w:eastAsiaTheme="majorEastAsia"/>
          <w:sz w:val="22"/>
          <w:szCs w:val="22"/>
        </w:rPr>
        <w:t>NOTICE REQUESTING PROPOSALS TO LEASE PASTURE</w:t>
      </w:r>
    </w:p>
    <w:p w14:paraId="1799E793" w14:textId="77777777" w:rsidR="00C42DE2" w:rsidRDefault="00C42DE2" w:rsidP="00C42DE2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</w:p>
    <w:p w14:paraId="56041804" w14:textId="7D2F3890" w:rsidR="006533D6" w:rsidRPr="00C42DE2" w:rsidRDefault="006533D6" w:rsidP="00C42DE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C42DE2">
        <w:rPr>
          <w:sz w:val="22"/>
          <w:szCs w:val="22"/>
        </w:rPr>
        <w:t xml:space="preserve">Barton County, Kansas is seeking written proposals from interested parties to lease county-owned pastureland for a term of </w:t>
      </w:r>
      <w:r w:rsidR="543A2C24" w:rsidRPr="00C42DE2">
        <w:rPr>
          <w:sz w:val="22"/>
          <w:szCs w:val="22"/>
        </w:rPr>
        <w:t xml:space="preserve">five </w:t>
      </w:r>
      <w:r w:rsidRPr="00C42DE2">
        <w:rPr>
          <w:rStyle w:val="Strong"/>
          <w:rFonts w:eastAsiaTheme="majorEastAsia"/>
          <w:b w:val="0"/>
          <w:bCs w:val="0"/>
          <w:sz w:val="22"/>
          <w:szCs w:val="22"/>
        </w:rPr>
        <w:t>years</w:t>
      </w:r>
      <w:r w:rsidR="6A80909C" w:rsidRPr="00C42DE2">
        <w:rPr>
          <w:rStyle w:val="Strong"/>
          <w:rFonts w:eastAsiaTheme="majorEastAsia"/>
          <w:b w:val="0"/>
          <w:bCs w:val="0"/>
          <w:sz w:val="22"/>
          <w:szCs w:val="22"/>
        </w:rPr>
        <w:t xml:space="preserve"> with a renewal option for an additional five years.</w:t>
      </w:r>
    </w:p>
    <w:p w14:paraId="1DA4479B" w14:textId="77777777" w:rsidR="00C42DE2" w:rsidRPr="00C42DE2" w:rsidRDefault="00C42DE2" w:rsidP="00C42DE2">
      <w:pPr>
        <w:pStyle w:val="NormalWeb"/>
        <w:spacing w:before="0" w:beforeAutospacing="0" w:after="0" w:afterAutospacing="0"/>
        <w:jc w:val="both"/>
        <w:rPr>
          <w:rStyle w:val="Strong"/>
          <w:rFonts w:eastAsiaTheme="majorEastAsia"/>
          <w:b w:val="0"/>
          <w:bCs w:val="0"/>
          <w:sz w:val="22"/>
          <w:szCs w:val="22"/>
        </w:rPr>
      </w:pPr>
    </w:p>
    <w:p w14:paraId="529A4E5A" w14:textId="628872C0" w:rsidR="006533D6" w:rsidRPr="00C42DE2" w:rsidRDefault="006533D6" w:rsidP="00C42DE2">
      <w:pPr>
        <w:pStyle w:val="NormalWeb"/>
        <w:spacing w:before="0" w:beforeAutospacing="0" w:after="0" w:afterAutospacing="0"/>
        <w:jc w:val="both"/>
        <w:rPr>
          <w:rStyle w:val="Strong"/>
          <w:rFonts w:eastAsiaTheme="majorEastAsia"/>
          <w:b w:val="0"/>
          <w:bCs w:val="0"/>
          <w:sz w:val="22"/>
          <w:szCs w:val="22"/>
        </w:rPr>
      </w:pPr>
      <w:r w:rsidRPr="00C42DE2">
        <w:rPr>
          <w:rStyle w:val="Strong"/>
          <w:rFonts w:eastAsiaTheme="majorEastAsia"/>
          <w:b w:val="0"/>
          <w:bCs w:val="0"/>
          <w:sz w:val="22"/>
          <w:szCs w:val="22"/>
        </w:rPr>
        <w:t>Property</w:t>
      </w:r>
      <w:proofErr w:type="gramStart"/>
      <w:r w:rsidRPr="00C42DE2">
        <w:rPr>
          <w:rStyle w:val="Strong"/>
          <w:rFonts w:eastAsiaTheme="majorEastAsia"/>
          <w:b w:val="0"/>
          <w:bCs w:val="0"/>
          <w:sz w:val="22"/>
          <w:szCs w:val="22"/>
        </w:rPr>
        <w:t>:</w:t>
      </w:r>
      <w:r w:rsidR="00C42DE2" w:rsidRPr="00C42DE2">
        <w:rPr>
          <w:rStyle w:val="Strong"/>
          <w:rFonts w:eastAsiaTheme="majorEastAsia"/>
          <w:b w:val="0"/>
          <w:bCs w:val="0"/>
          <w:sz w:val="22"/>
          <w:szCs w:val="22"/>
        </w:rPr>
        <w:t xml:space="preserve">  </w:t>
      </w:r>
      <w:r w:rsidR="518B72C9" w:rsidRPr="00C42DE2">
        <w:rPr>
          <w:rStyle w:val="Strong"/>
          <w:rFonts w:eastAsiaTheme="majorEastAsia"/>
          <w:b w:val="0"/>
          <w:bCs w:val="0"/>
          <w:sz w:val="22"/>
          <w:szCs w:val="22"/>
        </w:rPr>
        <w:t>Lots</w:t>
      </w:r>
      <w:proofErr w:type="gramEnd"/>
      <w:r w:rsidR="518B72C9" w:rsidRPr="00C42DE2">
        <w:rPr>
          <w:rStyle w:val="Strong"/>
          <w:rFonts w:eastAsiaTheme="majorEastAsia"/>
          <w:b w:val="0"/>
          <w:bCs w:val="0"/>
          <w:sz w:val="22"/>
          <w:szCs w:val="22"/>
        </w:rPr>
        <w:t xml:space="preserve"> 3 and 4 in Block 3 of the Subdivision of a part of the Southeast Quarter (SE/4) of Section 5, Township 18 South, Range 13 West, Barton County Kansas, surveyed and designated as H</w:t>
      </w:r>
      <w:r w:rsidR="1C27D3EB" w:rsidRPr="00C42DE2">
        <w:rPr>
          <w:rStyle w:val="Strong"/>
          <w:rFonts w:eastAsiaTheme="majorEastAsia"/>
          <w:b w:val="0"/>
          <w:bCs w:val="0"/>
          <w:sz w:val="22"/>
          <w:szCs w:val="22"/>
        </w:rPr>
        <w:t>o</w:t>
      </w:r>
      <w:r w:rsidR="518B72C9" w:rsidRPr="00C42DE2">
        <w:rPr>
          <w:rStyle w:val="Strong"/>
          <w:rFonts w:eastAsiaTheme="majorEastAsia"/>
          <w:b w:val="0"/>
          <w:bCs w:val="0"/>
          <w:sz w:val="22"/>
          <w:szCs w:val="22"/>
        </w:rPr>
        <w:t xml:space="preserve">isington Industrial </w:t>
      </w:r>
      <w:r w:rsidR="58338F8C" w:rsidRPr="00C42DE2">
        <w:rPr>
          <w:rStyle w:val="Strong"/>
          <w:rFonts w:eastAsiaTheme="majorEastAsia"/>
          <w:b w:val="0"/>
          <w:bCs w:val="0"/>
          <w:sz w:val="22"/>
          <w:szCs w:val="22"/>
        </w:rPr>
        <w:t>Section, according to recorded plat thereof.</w:t>
      </w:r>
    </w:p>
    <w:p w14:paraId="5001F33C" w14:textId="7DDE6644" w:rsidR="78CFA248" w:rsidRPr="00C42DE2" w:rsidRDefault="78CFA248" w:rsidP="00C42DE2">
      <w:pPr>
        <w:pStyle w:val="NormalWeb"/>
        <w:spacing w:before="0" w:beforeAutospacing="0" w:after="0" w:afterAutospacing="0"/>
        <w:jc w:val="both"/>
        <w:rPr>
          <w:rStyle w:val="Strong"/>
          <w:rFonts w:eastAsiaTheme="majorEastAsia"/>
          <w:b w:val="0"/>
          <w:bCs w:val="0"/>
          <w:sz w:val="22"/>
          <w:szCs w:val="22"/>
        </w:rPr>
      </w:pPr>
    </w:p>
    <w:p w14:paraId="66AADA84" w14:textId="77777777" w:rsidR="006533D6" w:rsidRPr="00C42DE2" w:rsidRDefault="006533D6" w:rsidP="00C42DE2">
      <w:pPr>
        <w:pStyle w:val="NormalWeb"/>
        <w:spacing w:before="0" w:beforeAutospacing="0" w:after="0" w:afterAutospacing="0"/>
        <w:jc w:val="both"/>
        <w:rPr>
          <w:rStyle w:val="Strong"/>
          <w:rFonts w:eastAsiaTheme="majorEastAsia"/>
          <w:b w:val="0"/>
          <w:bCs w:val="0"/>
          <w:sz w:val="22"/>
          <w:szCs w:val="22"/>
        </w:rPr>
      </w:pPr>
      <w:r w:rsidRPr="00C42DE2">
        <w:rPr>
          <w:rStyle w:val="Strong"/>
          <w:rFonts w:eastAsiaTheme="majorEastAsia"/>
          <w:b w:val="0"/>
          <w:bCs w:val="0"/>
          <w:sz w:val="22"/>
          <w:szCs w:val="22"/>
        </w:rPr>
        <w:t>Minimum Requirements:</w:t>
      </w:r>
    </w:p>
    <w:p w14:paraId="50977B77" w14:textId="77777777" w:rsidR="00C42DE2" w:rsidRPr="00C42DE2" w:rsidRDefault="00C42DE2" w:rsidP="00C42DE2">
      <w:pPr>
        <w:pStyle w:val="NormalWeb"/>
        <w:spacing w:before="0" w:beforeAutospacing="0" w:after="0" w:afterAutospacing="0"/>
        <w:jc w:val="both"/>
        <w:rPr>
          <w:rStyle w:val="Strong"/>
          <w:rFonts w:eastAsiaTheme="majorEastAsia"/>
          <w:b w:val="0"/>
          <w:bCs w:val="0"/>
          <w:sz w:val="22"/>
          <w:szCs w:val="22"/>
        </w:rPr>
      </w:pPr>
    </w:p>
    <w:p w14:paraId="1F1564DB" w14:textId="1BE1E92F" w:rsidR="006533D6" w:rsidRPr="00C42DE2" w:rsidRDefault="006533D6" w:rsidP="00C42DE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C42DE2">
        <w:rPr>
          <w:sz w:val="22"/>
          <w:szCs w:val="22"/>
        </w:rPr>
        <w:t xml:space="preserve">The successful proposer shall construct and maintain, at their expense, a </w:t>
      </w:r>
      <w:r w:rsidRPr="00C42DE2">
        <w:rPr>
          <w:rStyle w:val="Strong"/>
          <w:rFonts w:eastAsiaTheme="majorEastAsia"/>
          <w:b w:val="0"/>
          <w:bCs w:val="0"/>
          <w:sz w:val="22"/>
          <w:szCs w:val="22"/>
        </w:rPr>
        <w:t>minimum three-wire fence</w:t>
      </w:r>
      <w:r w:rsidRPr="00C42DE2">
        <w:rPr>
          <w:sz w:val="22"/>
          <w:szCs w:val="22"/>
        </w:rPr>
        <w:t xml:space="preserve"> on the boundary of the property</w:t>
      </w:r>
      <w:r w:rsidR="2E395029" w:rsidRPr="00C42DE2">
        <w:rPr>
          <w:sz w:val="22"/>
          <w:szCs w:val="22"/>
        </w:rPr>
        <w:t>.</w:t>
      </w:r>
    </w:p>
    <w:p w14:paraId="380AAA7B" w14:textId="13A04BDD" w:rsidR="006533D6" w:rsidRPr="00C42DE2" w:rsidRDefault="006533D6" w:rsidP="00C42DE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C42DE2">
        <w:rPr>
          <w:sz w:val="22"/>
          <w:szCs w:val="22"/>
        </w:rPr>
        <w:t>Lessee shall be responsible for normal maintenance, weed control, and care of the pasture throughout the term of the lease.</w:t>
      </w:r>
    </w:p>
    <w:p w14:paraId="78D5C93C" w14:textId="66517A6D" w:rsidR="006533D6" w:rsidRPr="00C42DE2" w:rsidRDefault="006533D6" w:rsidP="00C42DE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C42DE2">
        <w:rPr>
          <w:sz w:val="22"/>
          <w:szCs w:val="22"/>
        </w:rPr>
        <w:t>Lessee must comply with all applicable federal, state, and local laws and regulations.</w:t>
      </w:r>
    </w:p>
    <w:p w14:paraId="4F465167" w14:textId="283AD46F" w:rsidR="006533D6" w:rsidRPr="00C42DE2" w:rsidRDefault="006533D6" w:rsidP="00C42DE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C42DE2">
        <w:br/>
      </w:r>
      <w:r w:rsidRPr="00C42DE2">
        <w:rPr>
          <w:sz w:val="22"/>
          <w:szCs w:val="22"/>
        </w:rPr>
        <w:t>Proposals should include:</w:t>
      </w:r>
    </w:p>
    <w:p w14:paraId="63135F8C" w14:textId="77777777" w:rsidR="00C42DE2" w:rsidRPr="00C42DE2" w:rsidRDefault="00C42DE2" w:rsidP="00C42DE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57ADC9BD" w14:textId="77777777" w:rsidR="006533D6" w:rsidRPr="00C42DE2" w:rsidRDefault="006533D6" w:rsidP="00C42DE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C42DE2">
        <w:rPr>
          <w:sz w:val="22"/>
          <w:szCs w:val="22"/>
        </w:rPr>
        <w:t>Name, address, and contact information of the proposer</w:t>
      </w:r>
    </w:p>
    <w:p w14:paraId="41213206" w14:textId="77777777" w:rsidR="006533D6" w:rsidRPr="00C42DE2" w:rsidRDefault="006533D6" w:rsidP="00C42DE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C42DE2">
        <w:rPr>
          <w:sz w:val="22"/>
          <w:szCs w:val="22"/>
        </w:rPr>
        <w:t>Proposed annual lease payment</w:t>
      </w:r>
    </w:p>
    <w:p w14:paraId="3188EC45" w14:textId="77777777" w:rsidR="006533D6" w:rsidRPr="00C42DE2" w:rsidRDefault="006533D6" w:rsidP="00C42DE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C42DE2">
        <w:rPr>
          <w:sz w:val="22"/>
          <w:szCs w:val="22"/>
        </w:rPr>
        <w:t>Description of experience in pasture management or livestock operations</w:t>
      </w:r>
    </w:p>
    <w:p w14:paraId="6CDCCF9B" w14:textId="77777777" w:rsidR="006533D6" w:rsidRPr="00C42DE2" w:rsidRDefault="006533D6" w:rsidP="00C42DE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C42DE2">
        <w:rPr>
          <w:sz w:val="22"/>
          <w:szCs w:val="22"/>
        </w:rPr>
        <w:t>Proposed schedule for fence construction</w:t>
      </w:r>
    </w:p>
    <w:p w14:paraId="4166040D" w14:textId="77777777" w:rsidR="00C42DE2" w:rsidRPr="00C42DE2" w:rsidRDefault="00C42DE2" w:rsidP="00C42DE2">
      <w:pPr>
        <w:pStyle w:val="NormalWeb"/>
        <w:spacing w:before="0" w:beforeAutospacing="0" w:after="0" w:afterAutospacing="0"/>
        <w:jc w:val="both"/>
        <w:rPr>
          <w:rStyle w:val="Strong"/>
          <w:rFonts w:eastAsiaTheme="majorEastAsia"/>
          <w:b w:val="0"/>
          <w:bCs w:val="0"/>
          <w:sz w:val="22"/>
          <w:szCs w:val="22"/>
        </w:rPr>
      </w:pPr>
    </w:p>
    <w:p w14:paraId="48FFB8AA" w14:textId="77777777" w:rsidR="00C42DE2" w:rsidRPr="00C42DE2" w:rsidRDefault="006533D6" w:rsidP="00C42DE2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C42DE2">
        <w:rPr>
          <w:rStyle w:val="Strong"/>
          <w:rFonts w:eastAsiaTheme="majorEastAsia"/>
          <w:b w:val="0"/>
          <w:bCs w:val="0"/>
          <w:sz w:val="22"/>
          <w:szCs w:val="22"/>
        </w:rPr>
        <w:t>Submission Details:</w:t>
      </w:r>
      <w:r w:rsidRPr="00C42DE2">
        <w:br/>
      </w:r>
    </w:p>
    <w:p w14:paraId="6E156484" w14:textId="01B64849" w:rsidR="006533D6" w:rsidRPr="00C42DE2" w:rsidRDefault="006533D6" w:rsidP="00C42DE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C42DE2">
        <w:rPr>
          <w:sz w:val="22"/>
          <w:szCs w:val="22"/>
        </w:rPr>
        <w:t xml:space="preserve">Proposals must be submitted in a sealed envelope marked </w:t>
      </w:r>
      <w:r w:rsidRPr="00C42DE2">
        <w:rPr>
          <w:rStyle w:val="Strong"/>
          <w:rFonts w:eastAsiaTheme="majorEastAsia"/>
          <w:b w:val="0"/>
          <w:bCs w:val="0"/>
          <w:sz w:val="22"/>
          <w:szCs w:val="22"/>
        </w:rPr>
        <w:t>“Pasture Lease Proposal”</w:t>
      </w:r>
      <w:r w:rsidRPr="00C42DE2">
        <w:rPr>
          <w:sz w:val="22"/>
          <w:szCs w:val="22"/>
        </w:rPr>
        <w:t xml:space="preserve"> and delivered to:</w:t>
      </w:r>
    </w:p>
    <w:p w14:paraId="0B915A4E" w14:textId="77777777" w:rsidR="00C42DE2" w:rsidRPr="00C42DE2" w:rsidRDefault="00C42DE2" w:rsidP="00C42DE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45BE1BDB" w14:textId="03F30F61" w:rsidR="006533D6" w:rsidRPr="00C42DE2" w:rsidRDefault="006533D6" w:rsidP="00C42DE2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C42DE2">
        <w:rPr>
          <w:sz w:val="22"/>
          <w:szCs w:val="22"/>
        </w:rPr>
        <w:t>Barton County Clerk</w:t>
      </w:r>
      <w:r w:rsidRPr="00C42DE2">
        <w:br/>
      </w:r>
      <w:r w:rsidRPr="00C42DE2">
        <w:rPr>
          <w:sz w:val="22"/>
          <w:szCs w:val="22"/>
        </w:rPr>
        <w:t xml:space="preserve">1400 Main, </w:t>
      </w:r>
      <w:r w:rsidR="00C42DE2" w:rsidRPr="00C42DE2">
        <w:rPr>
          <w:sz w:val="22"/>
          <w:szCs w:val="22"/>
        </w:rPr>
        <w:t>Suite</w:t>
      </w:r>
      <w:r w:rsidRPr="00C42DE2">
        <w:rPr>
          <w:sz w:val="22"/>
          <w:szCs w:val="22"/>
        </w:rPr>
        <w:t xml:space="preserve"> 202</w:t>
      </w:r>
      <w:r w:rsidRPr="00C42DE2">
        <w:br/>
      </w:r>
      <w:r w:rsidRPr="00C42DE2">
        <w:rPr>
          <w:sz w:val="22"/>
          <w:szCs w:val="22"/>
        </w:rPr>
        <w:t>Great Bend, KS 67530</w:t>
      </w:r>
    </w:p>
    <w:p w14:paraId="3A40E3C7" w14:textId="77777777" w:rsidR="00C42DE2" w:rsidRPr="00C42DE2" w:rsidRDefault="00C42DE2" w:rsidP="00C42DE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293F7CCC" w14:textId="62E85EB9" w:rsidR="006533D6" w:rsidRPr="00C42DE2" w:rsidRDefault="006533D6" w:rsidP="00C42DE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C42DE2">
        <w:rPr>
          <w:sz w:val="22"/>
          <w:szCs w:val="22"/>
        </w:rPr>
        <w:t>Deadline for receipt of proposals is</w:t>
      </w:r>
      <w:r w:rsidR="2134EAAE" w:rsidRPr="00C42DE2">
        <w:rPr>
          <w:sz w:val="22"/>
          <w:szCs w:val="22"/>
        </w:rPr>
        <w:t xml:space="preserve"> </w:t>
      </w:r>
      <w:r w:rsidR="00C42DE2" w:rsidRPr="00C42DE2">
        <w:rPr>
          <w:sz w:val="22"/>
          <w:szCs w:val="22"/>
        </w:rPr>
        <w:t xml:space="preserve">1:00 p.m., </w:t>
      </w:r>
      <w:r w:rsidR="2134EAAE" w:rsidRPr="00C42DE2">
        <w:rPr>
          <w:sz w:val="22"/>
          <w:szCs w:val="22"/>
        </w:rPr>
        <w:t>November 1</w:t>
      </w:r>
      <w:r w:rsidR="00C42DE2" w:rsidRPr="00C42DE2">
        <w:rPr>
          <w:sz w:val="22"/>
          <w:szCs w:val="22"/>
        </w:rPr>
        <w:t>4</w:t>
      </w:r>
      <w:r w:rsidR="2134EAAE" w:rsidRPr="00C42DE2">
        <w:rPr>
          <w:sz w:val="22"/>
          <w:szCs w:val="22"/>
        </w:rPr>
        <w:t>, 2025.</w:t>
      </w:r>
      <w:r w:rsidRPr="00C42DE2">
        <w:rPr>
          <w:sz w:val="22"/>
          <w:szCs w:val="22"/>
        </w:rPr>
        <w:t xml:space="preserve"> Late submissions will not be considered.</w:t>
      </w:r>
    </w:p>
    <w:p w14:paraId="57504934" w14:textId="77777777" w:rsidR="00C42DE2" w:rsidRPr="00C42DE2" w:rsidRDefault="00C42DE2" w:rsidP="00C42DE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03A36898" w14:textId="0786BEBF" w:rsidR="006533D6" w:rsidRPr="00C42DE2" w:rsidRDefault="006533D6" w:rsidP="00C42DE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C42DE2">
        <w:rPr>
          <w:sz w:val="22"/>
          <w:szCs w:val="22"/>
        </w:rPr>
        <w:t>The County reserves the right to reject any or all proposals, to waive minor irregularities, and to negotiate with the proposer deemed most advantageous to the County.</w:t>
      </w:r>
    </w:p>
    <w:p w14:paraId="4BEC083F" w14:textId="77777777" w:rsidR="00C42DE2" w:rsidRPr="00C42DE2" w:rsidRDefault="00C42DE2" w:rsidP="00C42DE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2EF03176" w14:textId="3E1522FD" w:rsidR="006533D6" w:rsidRPr="00C42DE2" w:rsidRDefault="006533D6" w:rsidP="00C42DE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C42DE2">
        <w:rPr>
          <w:sz w:val="22"/>
          <w:szCs w:val="22"/>
        </w:rPr>
        <w:t xml:space="preserve">For additional information, contact the Barton County Administrator’s Office at </w:t>
      </w:r>
      <w:r w:rsidR="71FC2C29" w:rsidRPr="00C42DE2">
        <w:rPr>
          <w:sz w:val="22"/>
          <w:szCs w:val="22"/>
        </w:rPr>
        <w:t>(620) 793-1800</w:t>
      </w:r>
    </w:p>
    <w:p w14:paraId="157DF202" w14:textId="77777777" w:rsidR="00C42DE2" w:rsidRPr="00C42DE2" w:rsidRDefault="00C42DE2" w:rsidP="00C42DE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4FA65615" w14:textId="048A6822" w:rsidR="006533D6" w:rsidRPr="00C42DE2" w:rsidRDefault="006533D6" w:rsidP="00C42DE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C42DE2">
        <w:rPr>
          <w:sz w:val="22"/>
          <w:szCs w:val="22"/>
        </w:rPr>
        <w:t xml:space="preserve">Dated this </w:t>
      </w:r>
      <w:r w:rsidR="00C42DE2">
        <w:rPr>
          <w:sz w:val="22"/>
          <w:szCs w:val="22"/>
        </w:rPr>
        <w:t>21</w:t>
      </w:r>
      <w:r w:rsidR="00C42DE2" w:rsidRPr="00C42DE2">
        <w:rPr>
          <w:sz w:val="22"/>
          <w:szCs w:val="22"/>
          <w:vertAlign w:val="superscript"/>
        </w:rPr>
        <w:t>st</w:t>
      </w:r>
      <w:r w:rsidR="00C42DE2">
        <w:rPr>
          <w:sz w:val="22"/>
          <w:szCs w:val="22"/>
        </w:rPr>
        <w:t xml:space="preserve"> </w:t>
      </w:r>
      <w:r w:rsidRPr="00C42DE2">
        <w:rPr>
          <w:sz w:val="22"/>
          <w:szCs w:val="22"/>
        </w:rPr>
        <w:t>day of</w:t>
      </w:r>
      <w:r w:rsidR="00C42DE2">
        <w:rPr>
          <w:sz w:val="22"/>
          <w:szCs w:val="22"/>
        </w:rPr>
        <w:t xml:space="preserve"> </w:t>
      </w:r>
      <w:r w:rsidR="00A72001">
        <w:rPr>
          <w:sz w:val="22"/>
          <w:szCs w:val="22"/>
        </w:rPr>
        <w:t>October</w:t>
      </w:r>
      <w:r w:rsidR="00C42DE2">
        <w:rPr>
          <w:sz w:val="22"/>
          <w:szCs w:val="22"/>
        </w:rPr>
        <w:t xml:space="preserve">, </w:t>
      </w:r>
      <w:r w:rsidRPr="00C42DE2">
        <w:rPr>
          <w:sz w:val="22"/>
          <w:szCs w:val="22"/>
        </w:rPr>
        <w:t>2025.</w:t>
      </w:r>
    </w:p>
    <w:p w14:paraId="2B44B951" w14:textId="77777777" w:rsidR="006F090D" w:rsidRPr="00C42DE2" w:rsidRDefault="006F090D" w:rsidP="00C42DE2">
      <w:pPr>
        <w:spacing w:after="0" w:line="240" w:lineRule="auto"/>
        <w:jc w:val="both"/>
      </w:pPr>
    </w:p>
    <w:sectPr w:rsidR="006F090D" w:rsidRPr="00C42D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41B2D"/>
    <w:multiLevelType w:val="multilevel"/>
    <w:tmpl w:val="80B4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820BFC"/>
    <w:multiLevelType w:val="multilevel"/>
    <w:tmpl w:val="36247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874076">
    <w:abstractNumId w:val="1"/>
  </w:num>
  <w:num w:numId="2" w16cid:durableId="111197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D6"/>
    <w:rsid w:val="00072213"/>
    <w:rsid w:val="002E4B26"/>
    <w:rsid w:val="0035759D"/>
    <w:rsid w:val="005A1DDA"/>
    <w:rsid w:val="006533D6"/>
    <w:rsid w:val="006E043F"/>
    <w:rsid w:val="006F090D"/>
    <w:rsid w:val="00713811"/>
    <w:rsid w:val="00935D1C"/>
    <w:rsid w:val="00A2761A"/>
    <w:rsid w:val="00A72001"/>
    <w:rsid w:val="00C42DE2"/>
    <w:rsid w:val="00D17FE9"/>
    <w:rsid w:val="00E74307"/>
    <w:rsid w:val="00E91E28"/>
    <w:rsid w:val="00E930B6"/>
    <w:rsid w:val="073C8018"/>
    <w:rsid w:val="0781DAE2"/>
    <w:rsid w:val="0A0F427E"/>
    <w:rsid w:val="16A37550"/>
    <w:rsid w:val="1C27D3EB"/>
    <w:rsid w:val="2134EAAE"/>
    <w:rsid w:val="2E395029"/>
    <w:rsid w:val="518B72C9"/>
    <w:rsid w:val="543A2C24"/>
    <w:rsid w:val="58338F8C"/>
    <w:rsid w:val="6A80909C"/>
    <w:rsid w:val="71FC2C29"/>
    <w:rsid w:val="78CFA248"/>
    <w:rsid w:val="79F2E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CD47A"/>
  <w15:chartTrackingRefBased/>
  <w15:docId w15:val="{27962AE6-9F53-459F-9968-A7B1B384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3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3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3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3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3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3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3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3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3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3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3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3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3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3D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53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533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2f437e-f61d-4fa6-bcb7-2d194a2d4b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5D52A5814954C8D9A5F718BD56BE7" ma:contentTypeVersion="16" ma:contentTypeDescription="Create a new document." ma:contentTypeScope="" ma:versionID="7cd74c7be6f950ac7548d0e27e4e7352">
  <xsd:schema xmlns:xsd="http://www.w3.org/2001/XMLSchema" xmlns:xs="http://www.w3.org/2001/XMLSchema" xmlns:p="http://schemas.microsoft.com/office/2006/metadata/properties" xmlns:ns3="ef2f437e-f61d-4fa6-bcb7-2d194a2d4bde" xmlns:ns4="6b65a2b3-afef-4e99-a4ff-cac711620f97" targetNamespace="http://schemas.microsoft.com/office/2006/metadata/properties" ma:root="true" ma:fieldsID="55459e085e00e048a28dc79b5b8654e0" ns3:_="" ns4:_="">
    <xsd:import namespace="ef2f437e-f61d-4fa6-bcb7-2d194a2d4bde"/>
    <xsd:import namespace="6b65a2b3-afef-4e99-a4ff-cac711620f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f437e-f61d-4fa6-bcb7-2d194a2d4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5a2b3-afef-4e99-a4ff-cac711620f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5B701A-3429-4852-B01F-AF43E83B3D75}">
  <ds:schemaRefs>
    <ds:schemaRef ds:uri="http://schemas.microsoft.com/office/2006/metadata/properties"/>
    <ds:schemaRef ds:uri="http://schemas.microsoft.com/office/infopath/2007/PartnerControls"/>
    <ds:schemaRef ds:uri="ef2f437e-f61d-4fa6-bcb7-2d194a2d4bde"/>
  </ds:schemaRefs>
</ds:datastoreItem>
</file>

<file path=customXml/itemProps2.xml><?xml version="1.0" encoding="utf-8"?>
<ds:datastoreItem xmlns:ds="http://schemas.openxmlformats.org/officeDocument/2006/customXml" ds:itemID="{A43EB700-ABD3-4322-8685-9DD9ED934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f437e-f61d-4fa6-bcb7-2d194a2d4bde"/>
    <ds:schemaRef ds:uri="6b65a2b3-afef-4e99-a4ff-cac711620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09882F-8788-44CD-B694-4767348BCF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1446</Characters>
  <Application>Microsoft Office Word</Application>
  <DocSecurity>0</DocSecurity>
  <Lines>41</Lines>
  <Paragraphs>20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Hoffman</dc:creator>
  <cp:keywords/>
  <dc:description/>
  <cp:lastModifiedBy>B J Wooding</cp:lastModifiedBy>
  <cp:revision>3</cp:revision>
  <dcterms:created xsi:type="dcterms:W3CDTF">2025-10-22T16:33:00Z</dcterms:created>
  <dcterms:modified xsi:type="dcterms:W3CDTF">2025-10-22T16:34:00Z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0x0101009C15D52A5814954C8D9A5F718BD56BE7</vt:lpwstr>
  </property>
</Properties>
</file>